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1B4A" w14:textId="7266BCB7" w:rsidR="00172DFD" w:rsidRPr="003B2E79" w:rsidRDefault="0088208B" w:rsidP="0088208B">
      <w:pPr>
        <w:spacing w:afterLines="100" w:after="312"/>
        <w:jc w:val="center"/>
        <w:rPr>
          <w:rFonts w:ascii="宋体" w:eastAsia="宋体" w:hAnsi="宋体" w:hint="eastAsia"/>
          <w:b/>
          <w:sz w:val="40"/>
          <w:szCs w:val="40"/>
        </w:rPr>
      </w:pPr>
      <w:r w:rsidRPr="003B2E79">
        <w:rPr>
          <w:rFonts w:ascii="宋体" w:eastAsia="宋体" w:hAnsi="宋体" w:hint="eastAsia"/>
          <w:b/>
          <w:sz w:val="40"/>
          <w:szCs w:val="40"/>
        </w:rPr>
        <w:t>生物成像平台</w:t>
      </w:r>
      <w:r w:rsidR="003B2E79" w:rsidRPr="003B2E79">
        <w:rPr>
          <w:rFonts w:ascii="宋体" w:eastAsia="宋体" w:hAnsi="宋体" w:hint="eastAsia"/>
          <w:b/>
          <w:sz w:val="40"/>
          <w:szCs w:val="40"/>
        </w:rPr>
        <w:t>荧光制样、成像及数据分析</w:t>
      </w:r>
      <w:r w:rsidRPr="003B2E79">
        <w:rPr>
          <w:rFonts w:ascii="宋体" w:eastAsia="宋体" w:hAnsi="宋体" w:hint="eastAsia"/>
          <w:b/>
          <w:sz w:val="40"/>
          <w:szCs w:val="40"/>
        </w:rPr>
        <w:t>委托</w:t>
      </w:r>
      <w:r w:rsidRPr="003B2E79">
        <w:rPr>
          <w:rFonts w:ascii="宋体" w:eastAsia="宋体" w:hAnsi="宋体"/>
          <w:b/>
          <w:sz w:val="40"/>
          <w:szCs w:val="40"/>
        </w:rPr>
        <w:t>申请表</w:t>
      </w:r>
    </w:p>
    <w:p w14:paraId="0A7A8F82" w14:textId="712ACF5C" w:rsidR="00172DFD" w:rsidRDefault="0088208B" w:rsidP="0088208B">
      <w:pPr>
        <w:spacing w:line="360" w:lineRule="auto"/>
        <w:ind w:firstLineChars="50" w:firstLine="1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委托日期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样品编号：</w:t>
      </w:r>
    </w:p>
    <w:tbl>
      <w:tblPr>
        <w:tblStyle w:val="a9"/>
        <w:tblW w:w="8931" w:type="dxa"/>
        <w:jc w:val="center"/>
        <w:tblLook w:val="04A0" w:firstRow="1" w:lastRow="0" w:firstColumn="1" w:lastColumn="0" w:noHBand="0" w:noVBand="1"/>
      </w:tblPr>
      <w:tblGrid>
        <w:gridCol w:w="2024"/>
        <w:gridCol w:w="2512"/>
        <w:gridCol w:w="2259"/>
        <w:gridCol w:w="2136"/>
      </w:tblGrid>
      <w:tr w:rsidR="00172DFD" w14:paraId="18FBE94E" w14:textId="77777777">
        <w:trPr>
          <w:trHeight w:val="454"/>
          <w:jc w:val="center"/>
        </w:trPr>
        <w:tc>
          <w:tcPr>
            <w:tcW w:w="2024" w:type="dxa"/>
          </w:tcPr>
          <w:p w14:paraId="1AE01E8F" w14:textId="4433A8DA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送样</w:t>
            </w:r>
            <w:r>
              <w:rPr>
                <w:rFonts w:ascii="宋体" w:eastAsia="宋体" w:hAnsi="宋体"/>
                <w:sz w:val="24"/>
                <w:szCs w:val="24"/>
              </w:rPr>
              <w:t>人姓名</w:t>
            </w:r>
          </w:p>
        </w:tc>
        <w:tc>
          <w:tcPr>
            <w:tcW w:w="2512" w:type="dxa"/>
          </w:tcPr>
          <w:p w14:paraId="23010D7F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59" w:type="dxa"/>
          </w:tcPr>
          <w:p w14:paraId="7A6F87CA" w14:textId="77777777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2136" w:type="dxa"/>
          </w:tcPr>
          <w:p w14:paraId="23B95B9A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72DFD" w14:paraId="5E0AA369" w14:textId="77777777">
        <w:trPr>
          <w:trHeight w:val="454"/>
          <w:jc w:val="center"/>
        </w:trPr>
        <w:tc>
          <w:tcPr>
            <w:tcW w:w="2024" w:type="dxa"/>
          </w:tcPr>
          <w:p w14:paraId="13321E52" w14:textId="100A12BB" w:rsidR="00172DFD" w:rsidRDefault="0088208B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单位/学院</w:t>
            </w:r>
          </w:p>
        </w:tc>
        <w:tc>
          <w:tcPr>
            <w:tcW w:w="2512" w:type="dxa"/>
          </w:tcPr>
          <w:p w14:paraId="04C1E01F" w14:textId="77777777" w:rsidR="00172DFD" w:rsidRPr="006E6069" w:rsidRDefault="00172DFD" w:rsidP="00266B46">
            <w:pPr>
              <w:pStyle w:val="ac"/>
              <w:spacing w:line="360" w:lineRule="auto"/>
              <w:ind w:left="440"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59" w:type="dxa"/>
          </w:tcPr>
          <w:p w14:paraId="1CBFBECF" w14:textId="3A81C75C" w:rsidR="00172DFD" w:rsidRDefault="0088208B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样品类型/</w:t>
            </w:r>
            <w:r>
              <w:rPr>
                <w:rFonts w:ascii="宋体" w:eastAsia="宋体" w:hAnsi="宋体"/>
                <w:sz w:val="24"/>
                <w:szCs w:val="24"/>
              </w:rPr>
              <w:t>数量</w:t>
            </w:r>
          </w:p>
        </w:tc>
        <w:tc>
          <w:tcPr>
            <w:tcW w:w="2136" w:type="dxa"/>
          </w:tcPr>
          <w:p w14:paraId="0307D1DC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72DFD" w14:paraId="1A9870DE" w14:textId="77777777">
        <w:trPr>
          <w:trHeight w:val="454"/>
          <w:jc w:val="center"/>
        </w:trPr>
        <w:tc>
          <w:tcPr>
            <w:tcW w:w="2024" w:type="dxa"/>
            <w:vAlign w:val="center"/>
          </w:tcPr>
          <w:p w14:paraId="781B6872" w14:textId="77777777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数据统计分析</w:t>
            </w:r>
          </w:p>
        </w:tc>
        <w:tc>
          <w:tcPr>
            <w:tcW w:w="6907" w:type="dxa"/>
            <w:gridSpan w:val="3"/>
          </w:tcPr>
          <w:p w14:paraId="4E82E51C" w14:textId="77777777" w:rsidR="00172DFD" w:rsidRDefault="00000000" w:rsidP="002E7406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否        </w:t>
            </w:r>
          </w:p>
          <w:p w14:paraId="42A2B016" w14:textId="77777777" w:rsidR="00172DFD" w:rsidRDefault="00000000" w:rsidP="002E7406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 w14:paraId="0E9C3B37" w14:textId="2E2DA81A" w:rsidR="00102EC3" w:rsidRDefault="00102EC3" w:rsidP="002E7406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  <w:r w:rsidR="00BF7C00">
              <w:rPr>
                <w:rFonts w:ascii="宋体" w:eastAsia="宋体" w:hAnsi="宋体" w:hint="eastAsia"/>
                <w:sz w:val="24"/>
                <w:szCs w:val="24"/>
              </w:rPr>
              <w:t>：若需要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请写出具体分析需求</w:t>
            </w:r>
          </w:p>
        </w:tc>
      </w:tr>
      <w:tr w:rsidR="00172DFD" w14:paraId="7C3C57AA" w14:textId="77777777">
        <w:trPr>
          <w:trHeight w:val="1441"/>
          <w:jc w:val="center"/>
        </w:trPr>
        <w:tc>
          <w:tcPr>
            <w:tcW w:w="2024" w:type="dxa"/>
            <w:vAlign w:val="center"/>
          </w:tcPr>
          <w:p w14:paraId="652EBDDA" w14:textId="77777777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荧光信息</w:t>
            </w:r>
          </w:p>
        </w:tc>
        <w:tc>
          <w:tcPr>
            <w:tcW w:w="6907" w:type="dxa"/>
            <w:gridSpan w:val="3"/>
          </w:tcPr>
          <w:tbl>
            <w:tblPr>
              <w:tblStyle w:val="a9"/>
              <w:tblW w:w="4980" w:type="pct"/>
              <w:tblLook w:val="04A0" w:firstRow="1" w:lastRow="0" w:firstColumn="1" w:lastColumn="0" w:noHBand="0" w:noVBand="1"/>
            </w:tblPr>
            <w:tblGrid>
              <w:gridCol w:w="1117"/>
              <w:gridCol w:w="1711"/>
              <w:gridCol w:w="1840"/>
              <w:gridCol w:w="1986"/>
            </w:tblGrid>
            <w:tr w:rsidR="00BF7C00" w14:paraId="369CE580" w14:textId="65C4521D" w:rsidTr="00020D68">
              <w:tc>
                <w:tcPr>
                  <w:tcW w:w="839" w:type="pct"/>
                </w:tcPr>
                <w:p w14:paraId="4D363FCB" w14:textId="77777777" w:rsidR="00BF7C00" w:rsidRDefault="00BF7C00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标记物</w:t>
                  </w:r>
                </w:p>
              </w:tc>
              <w:tc>
                <w:tcPr>
                  <w:tcW w:w="1286" w:type="pct"/>
                </w:tcPr>
                <w:p w14:paraId="353A224B" w14:textId="77777777" w:rsidR="00BF7C00" w:rsidRDefault="00BF7C00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表达位置</w:t>
                  </w:r>
                </w:p>
              </w:tc>
              <w:tc>
                <w:tcPr>
                  <w:tcW w:w="1383" w:type="pct"/>
                </w:tcPr>
                <w:p w14:paraId="12425F08" w14:textId="4217D906" w:rsidR="00BF7C00" w:rsidRDefault="00BF7C00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激发</w:t>
                  </w:r>
                  <w:r w:rsidR="001F76E3">
                    <w:rPr>
                      <w:rFonts w:ascii="宋体" w:eastAsia="宋体" w:hAnsi="宋体" w:hint="eastAsia"/>
                      <w:sz w:val="24"/>
                      <w:szCs w:val="24"/>
                    </w:rPr>
                    <w:t>波长</w:t>
                  </w:r>
                </w:p>
              </w:tc>
              <w:tc>
                <w:tcPr>
                  <w:tcW w:w="1492" w:type="pct"/>
                </w:tcPr>
                <w:p w14:paraId="174469D6" w14:textId="296DF0E7" w:rsidR="00BF7C00" w:rsidRDefault="00BF7C00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发射</w:t>
                  </w:r>
                  <w:r w:rsidR="001F76E3">
                    <w:rPr>
                      <w:rFonts w:ascii="宋体" w:eastAsia="宋体" w:hAnsi="宋体" w:hint="eastAsia"/>
                      <w:sz w:val="24"/>
                      <w:szCs w:val="24"/>
                    </w:rPr>
                    <w:t>波长</w:t>
                  </w:r>
                </w:p>
              </w:tc>
            </w:tr>
            <w:tr w:rsidR="00BF7C00" w14:paraId="418773BE" w14:textId="0551EB15" w:rsidTr="00020D68">
              <w:tc>
                <w:tcPr>
                  <w:tcW w:w="839" w:type="pct"/>
                </w:tcPr>
                <w:p w14:paraId="3C1D202A" w14:textId="611345DD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286" w:type="pct"/>
                </w:tcPr>
                <w:p w14:paraId="4467BBBB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pct"/>
                </w:tcPr>
                <w:p w14:paraId="5A99D1EB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</w:tcPr>
                <w:p w14:paraId="5A170E2B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BF7C00" w14:paraId="28EF9C6C" w14:textId="47BF2B22" w:rsidTr="00020D68">
              <w:tc>
                <w:tcPr>
                  <w:tcW w:w="839" w:type="pct"/>
                </w:tcPr>
                <w:p w14:paraId="04701DFD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86" w:type="pct"/>
                </w:tcPr>
                <w:p w14:paraId="5C3B1DD8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pct"/>
                </w:tcPr>
                <w:p w14:paraId="62F4C461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</w:tcPr>
                <w:p w14:paraId="631EA011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BF7C00" w14:paraId="53AE1BBC" w14:textId="29A17C5A" w:rsidTr="00020D68">
              <w:tc>
                <w:tcPr>
                  <w:tcW w:w="839" w:type="pct"/>
                </w:tcPr>
                <w:p w14:paraId="0B509276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86" w:type="pct"/>
                </w:tcPr>
                <w:p w14:paraId="2D0F6753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pct"/>
                </w:tcPr>
                <w:p w14:paraId="42FBA64E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</w:tcPr>
                <w:p w14:paraId="4B27DF4B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BF7C00" w14:paraId="3A75C30E" w14:textId="44B6A284" w:rsidTr="00020D68">
              <w:tc>
                <w:tcPr>
                  <w:tcW w:w="839" w:type="pct"/>
                </w:tcPr>
                <w:p w14:paraId="596ACCD1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286" w:type="pct"/>
                </w:tcPr>
                <w:p w14:paraId="71405FBD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pct"/>
                </w:tcPr>
                <w:p w14:paraId="4DA5D27D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</w:tcPr>
                <w:p w14:paraId="6D88F6ED" w14:textId="77777777" w:rsidR="00BF7C00" w:rsidRDefault="00BF7C00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</w:p>
              </w:tc>
            </w:tr>
          </w:tbl>
          <w:p w14:paraId="52C8CBB9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72DFD" w14:paraId="36DEA44D" w14:textId="77777777">
        <w:trPr>
          <w:jc w:val="center"/>
        </w:trPr>
        <w:tc>
          <w:tcPr>
            <w:tcW w:w="2024" w:type="dxa"/>
            <w:vAlign w:val="center"/>
          </w:tcPr>
          <w:p w14:paraId="31FBFE55" w14:textId="77777777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成像手段</w:t>
            </w:r>
          </w:p>
        </w:tc>
        <w:tc>
          <w:tcPr>
            <w:tcW w:w="6907" w:type="dxa"/>
            <w:gridSpan w:val="3"/>
          </w:tcPr>
          <w:p w14:paraId="2B58DA2C" w14:textId="2DB6522F" w:rsidR="00172DFD" w:rsidRDefault="00000000" w:rsidP="00F74350">
            <w:pPr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 w:rsidR="005E489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B2E79">
              <w:rPr>
                <w:rFonts w:ascii="宋体" w:eastAsia="宋体" w:hAnsi="宋体" w:hint="eastAsia"/>
                <w:sz w:val="24"/>
                <w:szCs w:val="24"/>
              </w:rPr>
              <w:t xml:space="preserve">蔡司LSM900  </w:t>
            </w:r>
            <w:r w:rsidR="00102EC3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  <w:p w14:paraId="19161F05" w14:textId="32DC4CAE" w:rsidR="005E4890" w:rsidRDefault="00000000" w:rsidP="00F74350">
            <w:pPr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 w:rsidR="005E489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="005E4890" w:rsidRPr="005E4890">
              <w:rPr>
                <w:rFonts w:ascii="宋体" w:eastAsia="宋体" w:hAnsi="宋体" w:hint="eastAsia"/>
                <w:sz w:val="24"/>
                <w:szCs w:val="24"/>
              </w:rPr>
              <w:t>Nikon</w:t>
            </w:r>
            <w:r w:rsidR="005E489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5E4890" w:rsidRPr="005E4890"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proofErr w:type="gramEnd"/>
            <w:r w:rsidR="005E4890" w:rsidRPr="005E4890">
              <w:rPr>
                <w:rFonts w:ascii="宋体" w:eastAsia="宋体" w:hAnsi="宋体" w:hint="eastAsia"/>
                <w:sz w:val="24"/>
                <w:szCs w:val="24"/>
              </w:rPr>
              <w:t>1 HD25</w:t>
            </w:r>
            <w:r w:rsidR="005E489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14:paraId="6A1E97AF" w14:textId="3ED539B8" w:rsidR="005E4890" w:rsidRPr="005E4890" w:rsidRDefault="005E4890" w:rsidP="00F74350">
            <w:pPr>
              <w:spacing w:line="300" w:lineRule="auto"/>
              <w:jc w:val="lef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E4890">
              <w:rPr>
                <w:rFonts w:ascii="宋体" w:eastAsia="宋体" w:hAnsi="宋体" w:hint="eastAsia"/>
                <w:sz w:val="24"/>
                <w:szCs w:val="24"/>
              </w:rPr>
              <w:t>Leica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E4890">
              <w:rPr>
                <w:rFonts w:ascii="宋体" w:eastAsia="宋体" w:hAnsi="宋体" w:hint="eastAsia"/>
                <w:sz w:val="24"/>
                <w:szCs w:val="24"/>
              </w:rPr>
              <w:t>stellaris 8</w:t>
            </w:r>
          </w:p>
          <w:p w14:paraId="230997C2" w14:textId="3F7EBD44" w:rsidR="00172DFD" w:rsidRDefault="00000000" w:rsidP="00F74350">
            <w:pPr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其他显微镜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  <w:p w14:paraId="0D2F4F84" w14:textId="0938FB9C" w:rsidR="005E4890" w:rsidRDefault="005E4890" w:rsidP="00F74350">
            <w:pPr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物镜：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10X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20X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40X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63X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>100X</w:t>
            </w:r>
          </w:p>
          <w:p w14:paraId="197BA110" w14:textId="60E13BF7" w:rsidR="003B2E79" w:rsidRDefault="005E4890" w:rsidP="00F74350">
            <w:pPr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Zoom：_______</w:t>
            </w:r>
          </w:p>
        </w:tc>
      </w:tr>
      <w:tr w:rsidR="00172DFD" w14:paraId="72CA4F04" w14:textId="77777777">
        <w:trPr>
          <w:jc w:val="center"/>
        </w:trPr>
        <w:tc>
          <w:tcPr>
            <w:tcW w:w="2024" w:type="dxa"/>
            <w:vAlign w:val="center"/>
          </w:tcPr>
          <w:p w14:paraId="1651EE60" w14:textId="77777777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6907" w:type="dxa"/>
            <w:gridSpan w:val="3"/>
          </w:tcPr>
          <w:p w14:paraId="60328887" w14:textId="7F1BE192" w:rsidR="00172DFD" w:rsidRDefault="00102EC3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（可提供预期效果图）</w:t>
            </w:r>
          </w:p>
          <w:p w14:paraId="3042191E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72DFD" w14:paraId="7A4603B5" w14:textId="77777777">
        <w:trPr>
          <w:jc w:val="center"/>
        </w:trPr>
        <w:tc>
          <w:tcPr>
            <w:tcW w:w="2024" w:type="dxa"/>
            <w:vAlign w:val="center"/>
          </w:tcPr>
          <w:p w14:paraId="5646325B" w14:textId="77777777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送样物品</w:t>
            </w:r>
          </w:p>
        </w:tc>
        <w:tc>
          <w:tcPr>
            <w:tcW w:w="6907" w:type="dxa"/>
            <w:gridSpan w:val="3"/>
          </w:tcPr>
          <w:p w14:paraId="5E06A818" w14:textId="4639EFC3" w:rsidR="00172DFD" w:rsidRDefault="00000000" w:rsidP="00F74350">
            <w:pPr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样品     </w:t>
            </w:r>
            <w:r w:rsidR="00F74350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proofErr w:type="gramStart"/>
            <w:r w:rsidR="003B2E79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="003B2E79">
              <w:rPr>
                <w:rFonts w:ascii="宋体" w:eastAsia="宋体" w:hAnsi="宋体" w:hint="eastAsia"/>
                <w:sz w:val="24"/>
                <w:szCs w:val="24"/>
              </w:rPr>
              <w:t>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="003B2E7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74350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3B2E79"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 w:rsidR="003B2E79">
              <w:rPr>
                <w:rFonts w:ascii="宋体" w:eastAsia="宋体" w:hAnsi="宋体" w:hint="eastAsia"/>
                <w:sz w:val="24"/>
                <w:szCs w:val="24"/>
              </w:rPr>
              <w:t>二抗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5E489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406B9528" w14:textId="1E95EC93" w:rsidR="00172DFD" w:rsidRDefault="00000000" w:rsidP="00F74350">
            <w:pPr>
              <w:spacing w:line="30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格式化硬盘    </w:t>
            </w:r>
            <w:r w:rsidR="00F74350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申请表</w:t>
            </w:r>
            <w:r w:rsidR="00F74350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="00F74350"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 w:rsidR="00F74350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F7435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72DFD" w14:paraId="70E1170C" w14:textId="77777777">
        <w:trPr>
          <w:trHeight w:val="616"/>
          <w:jc w:val="center"/>
        </w:trPr>
        <w:tc>
          <w:tcPr>
            <w:tcW w:w="2024" w:type="dxa"/>
          </w:tcPr>
          <w:p w14:paraId="6B093156" w14:textId="77777777" w:rsidR="00172DFD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物品寄回地址</w:t>
            </w:r>
          </w:p>
          <w:p w14:paraId="5AB69060" w14:textId="77777777" w:rsidR="00172DFD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（顺丰到付）</w:t>
            </w:r>
          </w:p>
        </w:tc>
        <w:tc>
          <w:tcPr>
            <w:tcW w:w="6907" w:type="dxa"/>
            <w:gridSpan w:val="3"/>
          </w:tcPr>
          <w:p w14:paraId="28CD8E84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72DFD" w14:paraId="6A3C4E11" w14:textId="77777777">
        <w:trPr>
          <w:trHeight w:val="1155"/>
          <w:jc w:val="center"/>
        </w:trPr>
        <w:tc>
          <w:tcPr>
            <w:tcW w:w="2024" w:type="dxa"/>
            <w:vAlign w:val="center"/>
          </w:tcPr>
          <w:p w14:paraId="063E10F0" w14:textId="77777777" w:rsidR="00172DFD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其他需说明信息</w:t>
            </w:r>
          </w:p>
        </w:tc>
        <w:tc>
          <w:tcPr>
            <w:tcW w:w="6907" w:type="dxa"/>
            <w:gridSpan w:val="3"/>
          </w:tcPr>
          <w:p w14:paraId="161C781E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D38E1D3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72DFD" w14:paraId="51D59D98" w14:textId="77777777">
        <w:trPr>
          <w:trHeight w:val="665"/>
          <w:jc w:val="center"/>
        </w:trPr>
        <w:tc>
          <w:tcPr>
            <w:tcW w:w="2024" w:type="dxa"/>
            <w:vAlign w:val="center"/>
          </w:tcPr>
          <w:p w14:paraId="268BCA07" w14:textId="77777777" w:rsidR="00172DFD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>
              <w:rPr>
                <w:rFonts w:ascii="宋体" w:eastAsia="宋体" w:hAnsi="宋体"/>
                <w:sz w:val="24"/>
                <w:szCs w:val="24"/>
              </w:rPr>
              <w:t>签字</w:t>
            </w:r>
          </w:p>
          <w:p w14:paraId="5BD23EF1" w14:textId="77777777" w:rsidR="00172DFD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（手签）</w:t>
            </w:r>
          </w:p>
        </w:tc>
        <w:tc>
          <w:tcPr>
            <w:tcW w:w="6907" w:type="dxa"/>
            <w:gridSpan w:val="3"/>
          </w:tcPr>
          <w:p w14:paraId="2BC57992" w14:textId="77777777" w:rsidR="00172DFD" w:rsidRDefault="00172DF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72DFD" w14:paraId="1CDF265B" w14:textId="77777777" w:rsidTr="0032224B">
        <w:trPr>
          <w:trHeight w:hRule="exact" w:val="1428"/>
          <w:jc w:val="center"/>
        </w:trPr>
        <w:tc>
          <w:tcPr>
            <w:tcW w:w="8931" w:type="dxa"/>
            <w:gridSpan w:val="4"/>
            <w:vAlign w:val="center"/>
          </w:tcPr>
          <w:p w14:paraId="0B0BBBF8" w14:textId="65EFBD1D" w:rsidR="00172DFD" w:rsidRDefault="00000000" w:rsidP="0032224B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  <w:r>
              <w:rPr>
                <w:rFonts w:ascii="宋体" w:eastAsia="宋体" w:hAnsi="宋体"/>
                <w:szCs w:val="21"/>
              </w:rPr>
              <w:t>：</w:t>
            </w:r>
            <w:r w:rsidR="003B2E79">
              <w:rPr>
                <w:rFonts w:ascii="宋体" w:eastAsia="宋体" w:hAnsi="宋体" w:hint="eastAsia"/>
                <w:szCs w:val="21"/>
              </w:rPr>
              <w:t>中国科学院杭州医学</w:t>
            </w:r>
            <w:proofErr w:type="gramStart"/>
            <w:r w:rsidR="003B2E79">
              <w:rPr>
                <w:rFonts w:ascii="宋体" w:eastAsia="宋体" w:hAnsi="宋体" w:hint="eastAsia"/>
                <w:szCs w:val="21"/>
              </w:rPr>
              <w:t>所科学</w:t>
            </w:r>
            <w:proofErr w:type="gramEnd"/>
            <w:r w:rsidR="003B2E79">
              <w:rPr>
                <w:rFonts w:ascii="宋体" w:eastAsia="宋体" w:hAnsi="宋体" w:hint="eastAsia"/>
                <w:szCs w:val="21"/>
              </w:rPr>
              <w:t>实验中心生物成像平台</w:t>
            </w:r>
          </w:p>
          <w:p w14:paraId="5C36D436" w14:textId="735418BD" w:rsidR="00172DFD" w:rsidRDefault="00000000" w:rsidP="0032224B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地址</w:t>
            </w:r>
            <w:r>
              <w:rPr>
                <w:rFonts w:ascii="宋体" w:eastAsia="宋体" w:hAnsi="宋体"/>
                <w:szCs w:val="21"/>
              </w:rPr>
              <w:t>：</w:t>
            </w:r>
            <w:r w:rsidR="0032224B" w:rsidRPr="0032224B">
              <w:rPr>
                <w:rFonts w:ascii="宋体" w:eastAsia="宋体" w:hAnsi="宋体" w:hint="eastAsia"/>
                <w:szCs w:val="21"/>
              </w:rPr>
              <w:t>浙江省杭州市</w:t>
            </w:r>
            <w:proofErr w:type="gramStart"/>
            <w:r w:rsidR="0032224B" w:rsidRPr="0032224B">
              <w:rPr>
                <w:rFonts w:ascii="宋体" w:eastAsia="宋体" w:hAnsi="宋体" w:hint="eastAsia"/>
                <w:szCs w:val="21"/>
              </w:rPr>
              <w:t>钱塘区</w:t>
            </w:r>
            <w:proofErr w:type="gramEnd"/>
            <w:r w:rsidR="0032224B" w:rsidRPr="0032224B">
              <w:rPr>
                <w:rFonts w:ascii="宋体" w:eastAsia="宋体" w:hAnsi="宋体" w:hint="eastAsia"/>
                <w:szCs w:val="21"/>
              </w:rPr>
              <w:t>下沙</w:t>
            </w:r>
            <w:proofErr w:type="gramStart"/>
            <w:r w:rsidR="0032224B" w:rsidRPr="0032224B">
              <w:rPr>
                <w:rFonts w:ascii="宋体" w:eastAsia="宋体" w:hAnsi="宋体" w:hint="eastAsia"/>
                <w:szCs w:val="21"/>
              </w:rPr>
              <w:t>街道东方</w:t>
            </w:r>
            <w:proofErr w:type="gramEnd"/>
            <w:r w:rsidR="0032224B" w:rsidRPr="0032224B">
              <w:rPr>
                <w:rFonts w:ascii="宋体" w:eastAsia="宋体" w:hAnsi="宋体" w:hint="eastAsia"/>
                <w:szCs w:val="21"/>
              </w:rPr>
              <w:t>街</w:t>
            </w:r>
            <w:r w:rsidR="0032224B" w:rsidRPr="0032224B">
              <w:rPr>
                <w:rFonts w:ascii="宋体" w:eastAsia="宋体" w:hAnsi="宋体"/>
                <w:szCs w:val="21"/>
              </w:rPr>
              <w:t>150号 </w:t>
            </w:r>
          </w:p>
          <w:p w14:paraId="3E780185" w14:textId="7136E415" w:rsidR="00172DFD" w:rsidRDefault="00000000" w:rsidP="0032224B">
            <w:pPr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电话：</w:t>
            </w:r>
            <w:r w:rsidR="007A7485">
              <w:rPr>
                <w:rFonts w:ascii="宋体" w:eastAsia="宋体" w:hAnsi="宋体" w:hint="eastAsia"/>
                <w:szCs w:val="21"/>
              </w:rPr>
              <w:t>童梦云</w:t>
            </w:r>
            <w:r w:rsidR="007A7485" w:rsidRPr="007A7485">
              <w:rPr>
                <w:rFonts w:ascii="宋体" w:eastAsia="宋体" w:hAnsi="宋体" w:hint="eastAsia"/>
                <w:szCs w:val="21"/>
              </w:rPr>
              <w:t>15067895358</w:t>
            </w:r>
            <w:r w:rsidR="007A7485">
              <w:rPr>
                <w:rFonts w:ascii="宋体" w:eastAsia="宋体" w:hAnsi="宋体" w:hint="eastAsia"/>
                <w:szCs w:val="21"/>
              </w:rPr>
              <w:t>、卜德吁</w:t>
            </w:r>
            <w:r w:rsidR="003B2E79">
              <w:rPr>
                <w:rFonts w:ascii="宋体" w:eastAsia="宋体" w:hAnsi="宋体" w:hint="eastAsia"/>
                <w:szCs w:val="21"/>
              </w:rPr>
              <w:t>17855975808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</w:tbl>
    <w:p w14:paraId="37CF3F22" w14:textId="68314420" w:rsidR="00172DFD" w:rsidRPr="009F35BB" w:rsidRDefault="009F35BB">
      <w:pPr>
        <w:rPr>
          <w:rFonts w:hint="eastAsia"/>
          <w:sz w:val="24"/>
          <w:szCs w:val="28"/>
        </w:rPr>
      </w:pPr>
      <w:r w:rsidRPr="009F35BB">
        <w:rPr>
          <w:rFonts w:hint="eastAsia"/>
          <w:sz w:val="24"/>
          <w:szCs w:val="28"/>
        </w:rPr>
        <w:lastRenderedPageBreak/>
        <w:t>附件：</w:t>
      </w:r>
      <w:r>
        <w:rPr>
          <w:rFonts w:hint="eastAsia"/>
          <w:sz w:val="24"/>
          <w:szCs w:val="28"/>
        </w:rPr>
        <w:t>需要另外说明的注意事项可在此处注明</w:t>
      </w:r>
      <w:r w:rsidR="006E6069">
        <w:rPr>
          <w:rFonts w:hint="eastAsia"/>
          <w:sz w:val="24"/>
          <w:szCs w:val="28"/>
        </w:rPr>
        <w:t>！</w:t>
      </w:r>
    </w:p>
    <w:sectPr w:rsidR="00172DFD" w:rsidRPr="009F35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83F5" w14:textId="77777777" w:rsidR="006D426A" w:rsidRDefault="006D426A" w:rsidP="00266B46">
      <w:pPr>
        <w:rPr>
          <w:rFonts w:hint="eastAsia"/>
        </w:rPr>
      </w:pPr>
      <w:r>
        <w:separator/>
      </w:r>
    </w:p>
  </w:endnote>
  <w:endnote w:type="continuationSeparator" w:id="0">
    <w:p w14:paraId="293519BC" w14:textId="77777777" w:rsidR="006D426A" w:rsidRDefault="006D426A" w:rsidP="00266B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857A" w14:textId="77777777" w:rsidR="006D426A" w:rsidRDefault="006D426A" w:rsidP="00266B46">
      <w:pPr>
        <w:rPr>
          <w:rFonts w:hint="eastAsia"/>
        </w:rPr>
      </w:pPr>
      <w:r>
        <w:separator/>
      </w:r>
    </w:p>
  </w:footnote>
  <w:footnote w:type="continuationSeparator" w:id="0">
    <w:p w14:paraId="38713D0D" w14:textId="77777777" w:rsidR="006D426A" w:rsidRDefault="006D426A" w:rsidP="00266B4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3441D"/>
    <w:multiLevelType w:val="hybridMultilevel"/>
    <w:tmpl w:val="AEA6C3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96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2NDBhMmVmNzMxZDJiOTllY2U3ODU2NmM3ZTBmNTIifQ=="/>
  </w:docVars>
  <w:rsids>
    <w:rsidRoot w:val="0060114B"/>
    <w:rsid w:val="00020D68"/>
    <w:rsid w:val="0003653C"/>
    <w:rsid w:val="0005361D"/>
    <w:rsid w:val="000A07C6"/>
    <w:rsid w:val="00102EC3"/>
    <w:rsid w:val="00121ABA"/>
    <w:rsid w:val="00172DFD"/>
    <w:rsid w:val="001B07D6"/>
    <w:rsid w:val="001F76E3"/>
    <w:rsid w:val="00266B46"/>
    <w:rsid w:val="002E7406"/>
    <w:rsid w:val="003177D6"/>
    <w:rsid w:val="0032224B"/>
    <w:rsid w:val="00330F94"/>
    <w:rsid w:val="00331403"/>
    <w:rsid w:val="0034400D"/>
    <w:rsid w:val="00357CBE"/>
    <w:rsid w:val="003B2E79"/>
    <w:rsid w:val="003C35DA"/>
    <w:rsid w:val="004469D5"/>
    <w:rsid w:val="0047495B"/>
    <w:rsid w:val="004A0713"/>
    <w:rsid w:val="004E7DDB"/>
    <w:rsid w:val="0056442F"/>
    <w:rsid w:val="00590DD1"/>
    <w:rsid w:val="005A3438"/>
    <w:rsid w:val="005B65A3"/>
    <w:rsid w:val="005C7249"/>
    <w:rsid w:val="005E4890"/>
    <w:rsid w:val="0060114B"/>
    <w:rsid w:val="00606AF1"/>
    <w:rsid w:val="006A5920"/>
    <w:rsid w:val="006B287A"/>
    <w:rsid w:val="006C2411"/>
    <w:rsid w:val="006D426A"/>
    <w:rsid w:val="006E6069"/>
    <w:rsid w:val="00767828"/>
    <w:rsid w:val="007A7485"/>
    <w:rsid w:val="007D45BB"/>
    <w:rsid w:val="007D78CB"/>
    <w:rsid w:val="0088208B"/>
    <w:rsid w:val="00964458"/>
    <w:rsid w:val="009927A8"/>
    <w:rsid w:val="00992C3B"/>
    <w:rsid w:val="009A7EBB"/>
    <w:rsid w:val="009D4E88"/>
    <w:rsid w:val="009D5269"/>
    <w:rsid w:val="009E5FB3"/>
    <w:rsid w:val="009F35BB"/>
    <w:rsid w:val="00A0705C"/>
    <w:rsid w:val="00A159E5"/>
    <w:rsid w:val="00A93020"/>
    <w:rsid w:val="00AC1543"/>
    <w:rsid w:val="00AD5B1F"/>
    <w:rsid w:val="00B344B3"/>
    <w:rsid w:val="00B7195F"/>
    <w:rsid w:val="00B91B59"/>
    <w:rsid w:val="00BF7C00"/>
    <w:rsid w:val="00C16D22"/>
    <w:rsid w:val="00C41293"/>
    <w:rsid w:val="00CB1461"/>
    <w:rsid w:val="00CD59AF"/>
    <w:rsid w:val="00D2359D"/>
    <w:rsid w:val="00D25577"/>
    <w:rsid w:val="00D4389D"/>
    <w:rsid w:val="00D776A1"/>
    <w:rsid w:val="00DD7EA3"/>
    <w:rsid w:val="00DF0198"/>
    <w:rsid w:val="00E72E70"/>
    <w:rsid w:val="00E74BC1"/>
    <w:rsid w:val="00E8781D"/>
    <w:rsid w:val="00EB72F9"/>
    <w:rsid w:val="00F10DE2"/>
    <w:rsid w:val="00F3273F"/>
    <w:rsid w:val="00F335D5"/>
    <w:rsid w:val="00F74350"/>
    <w:rsid w:val="00FC4DE3"/>
    <w:rsid w:val="031A1C49"/>
    <w:rsid w:val="06581AF4"/>
    <w:rsid w:val="163C77E3"/>
    <w:rsid w:val="219C2721"/>
    <w:rsid w:val="25473008"/>
    <w:rsid w:val="2C887E5C"/>
    <w:rsid w:val="2D1A5819"/>
    <w:rsid w:val="44B07729"/>
    <w:rsid w:val="46E5599E"/>
    <w:rsid w:val="6385037B"/>
    <w:rsid w:val="664D2080"/>
    <w:rsid w:val="69A00347"/>
    <w:rsid w:val="71635A00"/>
    <w:rsid w:val="72FE5D55"/>
    <w:rsid w:val="7C2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EE99D"/>
  <w15:docId w15:val="{3BCADBBD-ACD0-4A40-B9D3-93764806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Hyperlink"/>
    <w:basedOn w:val="a0"/>
    <w:uiPriority w:val="99"/>
    <w:unhideWhenUsed/>
    <w:rsid w:val="0032224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224B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6E60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</dc:creator>
  <cp:lastModifiedBy>德吁 卜</cp:lastModifiedBy>
  <cp:revision>49</cp:revision>
  <cp:lastPrinted>2019-08-14T06:00:00Z</cp:lastPrinted>
  <dcterms:created xsi:type="dcterms:W3CDTF">2025-09-29T08:54:00Z</dcterms:created>
  <dcterms:modified xsi:type="dcterms:W3CDTF">2025-09-30T08:12:00Z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3EB6B155ABAA446C8F0B87963E964455_13</vt:lpwstr>
  </property>
</Properties>
</file>